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82" w:rsidRPr="0085783E" w:rsidRDefault="00F03A7E" w:rsidP="00477B82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5783E">
        <w:rPr>
          <w:rStyle w:val="aa"/>
          <w:rFonts w:ascii="Times New Roman" w:hAnsi="Times New Roman" w:cs="Times New Roman"/>
          <w:b/>
          <w:sz w:val="32"/>
          <w:szCs w:val="32"/>
          <w:shd w:val="clear" w:color="auto" w:fill="FFFFFF"/>
        </w:rPr>
        <w:footnoteReference w:id="1"/>
      </w:r>
    </w:p>
    <w:p w:rsidR="00C50583" w:rsidRPr="004F7BC2" w:rsidRDefault="00FD1692" w:rsidP="00C5058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4F7BC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Денежное вознаграждение за добровольную сдачу </w:t>
      </w:r>
    </w:p>
    <w:p w:rsidR="00B2454A" w:rsidRPr="004F7BC2" w:rsidRDefault="00FD1692" w:rsidP="00C5058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4F7BC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огнестрельного оружия</w:t>
      </w:r>
    </w:p>
    <w:p w:rsidR="0085783E" w:rsidRPr="004F7BC2" w:rsidRDefault="00FC3584" w:rsidP="0085783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BC2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</w:t>
      </w:r>
      <w:r w:rsidR="0085783E" w:rsidRPr="004F7BC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F7BC2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</w:t>
      </w:r>
      <w:r w:rsidRPr="004F7BC2">
        <w:rPr>
          <w:rFonts w:ascii="Times New Roman" w:hAnsi="Times New Roman" w:cs="Times New Roman"/>
          <w:color w:val="000000"/>
          <w:sz w:val="24"/>
          <w:szCs w:val="24"/>
        </w:rPr>
        <w:t xml:space="preserve"> Самарской области</w:t>
      </w:r>
      <w:r w:rsidR="0085783E" w:rsidRPr="004F7BC2">
        <w:rPr>
          <w:rFonts w:ascii="Times New Roman" w:hAnsi="Times New Roman" w:cs="Times New Roman"/>
          <w:color w:val="000000"/>
          <w:sz w:val="24"/>
          <w:szCs w:val="24"/>
        </w:rPr>
        <w:t xml:space="preserve"> № Л4Л от 30.04.2024 года, у</w:t>
      </w:r>
      <w:r w:rsidRPr="004F7BC2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становлено денежное вознаграждение за добровольную сдачу за законно хранящегося огнестрельного оружия, боеприпасов, взрывчатых веществ и взрывных устройств на территории Самарской области. </w:t>
      </w:r>
    </w:p>
    <w:p w:rsidR="00FC3584" w:rsidRPr="00FC3584" w:rsidRDefault="00FC3584" w:rsidP="0085783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color w:val="000000"/>
          <w:sz w:val="24"/>
          <w:szCs w:val="24"/>
        </w:rPr>
        <w:t xml:space="preserve">Оружие можно сдать в О МВД России по </w:t>
      </w:r>
      <w:proofErr w:type="spellStart"/>
      <w:r w:rsidRPr="004F7BC2">
        <w:rPr>
          <w:rFonts w:ascii="Times New Roman" w:hAnsi="Times New Roman" w:cs="Times New Roman"/>
          <w:color w:val="000000"/>
          <w:sz w:val="24"/>
          <w:szCs w:val="24"/>
        </w:rPr>
        <w:t>Большеглушицкому</w:t>
      </w:r>
      <w:proofErr w:type="spellEnd"/>
      <w:r w:rsidRPr="004F7BC2">
        <w:rPr>
          <w:rFonts w:ascii="Times New Roman" w:hAnsi="Times New Roman" w:cs="Times New Roman"/>
          <w:color w:val="000000"/>
          <w:sz w:val="24"/>
          <w:szCs w:val="24"/>
        </w:rPr>
        <w:t xml:space="preserve"> району по адресу: с. Большая Глушица, ул. Советская д.15. Необходимо информировать органы внут</w:t>
      </w:r>
      <w:r w:rsidRPr="004F7BC2">
        <w:rPr>
          <w:rFonts w:ascii="Times New Roman" w:hAnsi="Times New Roman" w:cs="Times New Roman"/>
          <w:color w:val="000000"/>
          <w:sz w:val="24"/>
          <w:szCs w:val="24"/>
        </w:rPr>
        <w:t xml:space="preserve">ренних дел о местах нахождения </w:t>
      </w:r>
      <w:r w:rsidRPr="004F7BC2">
        <w:rPr>
          <w:rFonts w:ascii="Times New Roman" w:hAnsi="Times New Roman" w:cs="Times New Roman"/>
          <w:color w:val="000000"/>
          <w:sz w:val="24"/>
          <w:szCs w:val="24"/>
        </w:rPr>
        <w:t>взрывоопасных веществ и боеприпасов для организации вывоза их в безопасное место и последующего уничтожения</w:t>
      </w:r>
      <w:r w:rsidRPr="004F7B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783E" w:rsidRPr="004F7BC2" w:rsidRDefault="0085783E" w:rsidP="0085783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BC2">
        <w:rPr>
          <w:rFonts w:ascii="Times New Roman" w:hAnsi="Times New Roman" w:cs="Times New Roman"/>
          <w:b/>
          <w:sz w:val="28"/>
          <w:szCs w:val="28"/>
        </w:rPr>
        <w:t>(</w:t>
      </w:r>
      <w:r w:rsidRPr="004F7BC2">
        <w:rPr>
          <w:rFonts w:ascii="Times New Roman" w:hAnsi="Times New Roman" w:cs="Times New Roman"/>
          <w:b/>
          <w:sz w:val="28"/>
          <w:szCs w:val="28"/>
        </w:rPr>
        <w:t>Согласно примечанию 1 к ст.222 УК РФ лицо, добровольно сдавшее огнестрельное оружие, его части и боеприпасы к нему, а также иные предметы, указанные в ст.222 УК РФ освобождаются от уголовной о</w:t>
      </w:r>
      <w:r w:rsidRPr="004F7BC2">
        <w:rPr>
          <w:rFonts w:ascii="Times New Roman" w:hAnsi="Times New Roman" w:cs="Times New Roman"/>
          <w:b/>
          <w:sz w:val="28"/>
          <w:szCs w:val="28"/>
        </w:rPr>
        <w:t>тветственности по данной статье)</w:t>
      </w:r>
      <w:r w:rsidR="004F7BC2">
        <w:rPr>
          <w:rFonts w:ascii="Times New Roman" w:hAnsi="Times New Roman" w:cs="Times New Roman"/>
          <w:b/>
          <w:sz w:val="28"/>
          <w:szCs w:val="28"/>
        </w:rPr>
        <w:t>.</w:t>
      </w:r>
    </w:p>
    <w:p w:rsidR="00F70274" w:rsidRPr="00C50583" w:rsidRDefault="00F70274" w:rsidP="00C50583">
      <w:pPr>
        <w:pStyle w:val="a3"/>
        <w:shd w:val="clear" w:color="auto" w:fill="FFFFFF"/>
        <w:spacing w:before="150" w:beforeAutospacing="0" w:after="150" w:afterAutospacing="0" w:line="240" w:lineRule="atLeast"/>
        <w:ind w:firstLine="708"/>
        <w:contextualSpacing/>
        <w:jc w:val="both"/>
        <w:rPr>
          <w:color w:val="000000"/>
          <w:sz w:val="20"/>
          <w:szCs w:val="20"/>
        </w:rPr>
      </w:pPr>
    </w:p>
    <w:p w:rsidR="00F70274" w:rsidRDefault="00F70274" w:rsidP="00F70274">
      <w:pPr>
        <w:pStyle w:val="20"/>
        <w:shd w:val="clear" w:color="auto" w:fill="auto"/>
        <w:spacing w:before="0"/>
        <w:ind w:left="100"/>
      </w:pPr>
    </w:p>
    <w:p w:rsidR="00F70274" w:rsidRDefault="00F70274" w:rsidP="00F70274">
      <w:pPr>
        <w:pStyle w:val="20"/>
        <w:shd w:val="clear" w:color="auto" w:fill="auto"/>
        <w:spacing w:before="0"/>
        <w:ind w:left="100"/>
      </w:pPr>
    </w:p>
    <w:p w:rsidR="00F70274" w:rsidRDefault="00F70274" w:rsidP="00F70274">
      <w:pPr>
        <w:pStyle w:val="20"/>
        <w:shd w:val="clear" w:color="auto" w:fill="auto"/>
        <w:spacing w:before="0"/>
        <w:ind w:left="100"/>
      </w:pPr>
    </w:p>
    <w:p w:rsidR="00F70274" w:rsidRDefault="00F70274" w:rsidP="00F70274">
      <w:pPr>
        <w:pStyle w:val="20"/>
        <w:shd w:val="clear" w:color="auto" w:fill="auto"/>
        <w:spacing w:before="0"/>
        <w:ind w:left="100"/>
      </w:pPr>
    </w:p>
    <w:p w:rsidR="00F70274" w:rsidRDefault="00F70274" w:rsidP="00F70274">
      <w:pPr>
        <w:pStyle w:val="20"/>
        <w:shd w:val="clear" w:color="auto" w:fill="auto"/>
        <w:spacing w:before="0"/>
        <w:ind w:left="100"/>
      </w:pPr>
    </w:p>
    <w:p w:rsidR="00F70274" w:rsidRDefault="00F70274" w:rsidP="00F70274">
      <w:pPr>
        <w:pStyle w:val="20"/>
        <w:shd w:val="clear" w:color="auto" w:fill="auto"/>
        <w:spacing w:before="0"/>
        <w:ind w:left="100"/>
      </w:pPr>
    </w:p>
    <w:p w:rsidR="007C1E26" w:rsidRDefault="007C1E26" w:rsidP="00FD1692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jc w:val="both"/>
        <w:rPr>
          <w:color w:val="000000"/>
          <w:sz w:val="28"/>
          <w:szCs w:val="28"/>
        </w:rPr>
      </w:pPr>
    </w:p>
    <w:p w:rsidR="009A0843" w:rsidRDefault="007C1E26" w:rsidP="00F70274">
      <w:pPr>
        <w:pStyle w:val="a3"/>
        <w:shd w:val="clear" w:color="auto" w:fill="FFFFFF"/>
        <w:tabs>
          <w:tab w:val="left" w:pos="567"/>
          <w:tab w:val="left" w:pos="851"/>
        </w:tabs>
        <w:spacing w:before="150" w:beforeAutospacing="0" w:after="15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7C1E26" w:rsidRDefault="007C1E26" w:rsidP="007C1E26">
      <w:pPr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</w:p>
    <w:p w:rsidR="000F30FF" w:rsidRDefault="000F30FF">
      <w:pPr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</w:p>
    <w:p w:rsidR="000F30FF" w:rsidRDefault="000F30FF">
      <w:pPr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</w:p>
    <w:p w:rsidR="000F30FF" w:rsidRDefault="000F30FF">
      <w:pPr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</w:p>
    <w:p w:rsidR="000F30FF" w:rsidRDefault="000F30FF">
      <w:pPr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</w:p>
    <w:p w:rsidR="000F30FF" w:rsidRDefault="000F30FF">
      <w:pPr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</w:p>
    <w:p w:rsidR="000F30FF" w:rsidRDefault="000F30FF">
      <w:pPr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</w:p>
    <w:p w:rsidR="000F30FF" w:rsidRDefault="000F30FF">
      <w:pPr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</w:p>
    <w:p w:rsidR="00AB7801" w:rsidRDefault="00AB7801" w:rsidP="004F7BC2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eastAsiaTheme="minorHAnsi" w:hAnsi="Arial" w:cs="Arial"/>
          <w:color w:val="343B4C"/>
          <w:sz w:val="23"/>
          <w:szCs w:val="23"/>
          <w:shd w:val="clear" w:color="auto" w:fill="FFFFFF"/>
          <w:lang w:eastAsia="en-US"/>
        </w:rPr>
      </w:pPr>
    </w:p>
    <w:p w:rsidR="004F7BC2" w:rsidRDefault="004F7BC2" w:rsidP="004F7BC2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eastAsiaTheme="minorHAnsi" w:hAnsi="Arial" w:cs="Arial"/>
          <w:color w:val="343B4C"/>
          <w:sz w:val="23"/>
          <w:szCs w:val="23"/>
          <w:shd w:val="clear" w:color="auto" w:fill="FFFFFF"/>
          <w:lang w:eastAsia="en-US"/>
        </w:rPr>
      </w:pPr>
    </w:p>
    <w:p w:rsidR="004F7BC2" w:rsidRDefault="004F7BC2" w:rsidP="004F7BC2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</w:p>
    <w:p w:rsidR="004F7BC2" w:rsidRDefault="004F7BC2" w:rsidP="004F7BC2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</w:p>
    <w:p w:rsidR="004F7BC2" w:rsidRDefault="004F7BC2" w:rsidP="004F7BC2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</w:p>
    <w:p w:rsidR="004F7BC2" w:rsidRDefault="004F7BC2" w:rsidP="004F7BC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7BC2" w:rsidRDefault="004F7BC2" w:rsidP="004F7BC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7BC2" w:rsidRDefault="004F7BC2" w:rsidP="004F7BC2">
      <w:pPr>
        <w:spacing w:line="360" w:lineRule="auto"/>
        <w:contextualSpacing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4F7BC2" w:rsidRDefault="004F7BC2" w:rsidP="004F7BC2">
      <w:pPr>
        <w:spacing w:line="360" w:lineRule="auto"/>
        <w:contextualSpacing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A83338" w:rsidRDefault="00A83338" w:rsidP="004F7BC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F7BC2" w:rsidRPr="004F7BC2" w:rsidRDefault="004F7BC2" w:rsidP="004F7BC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7B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Денежное вознаграждение за добровольную сдачу </w:t>
      </w:r>
    </w:p>
    <w:p w:rsidR="004F7BC2" w:rsidRPr="004F7BC2" w:rsidRDefault="004F7BC2" w:rsidP="004F7BC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7B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огнестрельного оружия</w:t>
      </w:r>
    </w:p>
    <w:p w:rsidR="004F7BC2" w:rsidRPr="004F7BC2" w:rsidRDefault="004F7BC2" w:rsidP="004F7BC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BC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Постановлением Правительства Самарской области № Л4Л от 30.04.2024 года, установлено денежное вознаграждение за добровольную сдачу за законно хранящегося огнестрельного оружия, боеприпасов, взрывчатых веществ и взрывных устройств на территории Самарской области. </w:t>
      </w:r>
    </w:p>
    <w:p w:rsidR="004F7BC2" w:rsidRPr="004F7BC2" w:rsidRDefault="004F7BC2" w:rsidP="004F7BC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color w:val="000000"/>
          <w:sz w:val="24"/>
          <w:szCs w:val="24"/>
        </w:rPr>
        <w:t xml:space="preserve">Оружие можно сдать в О МВД России по </w:t>
      </w:r>
      <w:proofErr w:type="spellStart"/>
      <w:r w:rsidRPr="004F7BC2">
        <w:rPr>
          <w:rFonts w:ascii="Times New Roman" w:hAnsi="Times New Roman" w:cs="Times New Roman"/>
          <w:color w:val="000000"/>
          <w:sz w:val="24"/>
          <w:szCs w:val="24"/>
        </w:rPr>
        <w:t>Большеглушицкому</w:t>
      </w:r>
      <w:proofErr w:type="spellEnd"/>
      <w:r w:rsidRPr="004F7BC2">
        <w:rPr>
          <w:rFonts w:ascii="Times New Roman" w:hAnsi="Times New Roman" w:cs="Times New Roman"/>
          <w:color w:val="000000"/>
          <w:sz w:val="24"/>
          <w:szCs w:val="24"/>
        </w:rPr>
        <w:t xml:space="preserve"> району по </w:t>
      </w:r>
      <w:proofErr w:type="gramStart"/>
      <w:r w:rsidRPr="004F7BC2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r w:rsidR="00A8333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A83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4F7BC2">
        <w:rPr>
          <w:rFonts w:ascii="Times New Roman" w:hAnsi="Times New Roman" w:cs="Times New Roman"/>
          <w:color w:val="000000"/>
          <w:sz w:val="24"/>
          <w:szCs w:val="24"/>
        </w:rPr>
        <w:t>с. Большая Глушица, ул. Советская д.15. Необходимо информировать органы внутренних дел о местах нахождения взрывоопасных веществ и боеприпасов для организации вывоза их в безопасное место и последующего уничтожения.</w:t>
      </w:r>
    </w:p>
    <w:p w:rsidR="004F7BC2" w:rsidRPr="004F7BC2" w:rsidRDefault="004F7BC2" w:rsidP="004F7BC2">
      <w:pPr>
        <w:widowControl w:val="0"/>
        <w:spacing w:after="0" w:line="322" w:lineRule="exact"/>
        <w:ind w:left="1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4F7B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Размер денежного вознаграждения за добровольную сдачу незаконно</w:t>
      </w:r>
      <w:r w:rsidRPr="004F7B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br/>
        <w:t>хранящегося огнестрельного оружия, боеприпасов, взрывчатых веществ</w:t>
      </w:r>
    </w:p>
    <w:p w:rsidR="004F7BC2" w:rsidRPr="004F7BC2" w:rsidRDefault="004F7BC2" w:rsidP="004F7BC2">
      <w:pPr>
        <w:widowControl w:val="0"/>
        <w:spacing w:after="0" w:line="322" w:lineRule="exact"/>
        <w:ind w:left="1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4F7B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и взрывных устройств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5640"/>
        <w:gridCol w:w="3475"/>
      </w:tblGrid>
      <w:tr w:rsidR="004F7BC2" w:rsidRPr="004F7BC2" w:rsidTr="004F7BC2">
        <w:trPr>
          <w:trHeight w:hRule="exact" w:val="99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4F7BC2" w:rsidRPr="004F7BC2" w:rsidRDefault="004F7BC2" w:rsidP="004F7BC2">
            <w:pPr>
              <w:widowControl w:val="0"/>
              <w:spacing w:before="60"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BC2" w:rsidRPr="004F7BC2" w:rsidRDefault="004F7BC2" w:rsidP="004F7BC2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огнестрельного оружия, боеприпасов, взрывчатых веществ и взрывных устройств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Размер денежного вознаграждения</w:t>
            </w:r>
          </w:p>
        </w:tc>
      </w:tr>
      <w:tr w:rsidR="004F7BC2" w:rsidRPr="004F7BC2" w:rsidTr="004F7BC2">
        <w:trPr>
          <w:trHeight w:hRule="exact" w:val="365"/>
        </w:trPr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7BC2" w:rsidRPr="004F7BC2" w:rsidRDefault="004F7BC2" w:rsidP="004F7BC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 Служебное и боевое ручное стрелковое оружие</w:t>
            </w:r>
          </w:p>
        </w:tc>
      </w:tr>
      <w:tr w:rsidR="004F7BC2" w:rsidRPr="004F7BC2" w:rsidTr="004F7BC2">
        <w:trPr>
          <w:trHeight w:hRule="exact" w:val="336"/>
        </w:trPr>
        <w:tc>
          <w:tcPr>
            <w:tcW w:w="749" w:type="dxa"/>
            <w:shd w:val="clear" w:color="auto" w:fill="FFFFFF"/>
            <w:vAlign w:val="bottom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1.1.</w:t>
            </w:r>
          </w:p>
        </w:tc>
        <w:tc>
          <w:tcPr>
            <w:tcW w:w="5640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Пистолеты, револьверы</w:t>
            </w:r>
          </w:p>
        </w:tc>
        <w:tc>
          <w:tcPr>
            <w:tcW w:w="3475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3000 рублей за единицу</w:t>
            </w:r>
          </w:p>
        </w:tc>
      </w:tr>
      <w:tr w:rsidR="004F7BC2" w:rsidRPr="004F7BC2" w:rsidTr="004F7BC2">
        <w:trPr>
          <w:trHeight w:hRule="exact" w:val="326"/>
        </w:trPr>
        <w:tc>
          <w:tcPr>
            <w:tcW w:w="749" w:type="dxa"/>
            <w:shd w:val="clear" w:color="auto" w:fill="FFFFFF"/>
            <w:vAlign w:val="bottom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1.2.</w:t>
            </w:r>
          </w:p>
        </w:tc>
        <w:tc>
          <w:tcPr>
            <w:tcW w:w="5640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Автоматы, пулеметы</w:t>
            </w:r>
          </w:p>
        </w:tc>
        <w:tc>
          <w:tcPr>
            <w:tcW w:w="3475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6000 рублей за единицу</w:t>
            </w:r>
          </w:p>
        </w:tc>
      </w:tr>
      <w:tr w:rsidR="004F7BC2" w:rsidRPr="004F7BC2" w:rsidTr="004F7BC2">
        <w:trPr>
          <w:trHeight w:hRule="exact" w:val="326"/>
        </w:trPr>
        <w:tc>
          <w:tcPr>
            <w:tcW w:w="749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5" w:type="dxa"/>
            <w:gridSpan w:val="2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ind w:left="29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 Гражданское оружие</w:t>
            </w:r>
          </w:p>
        </w:tc>
      </w:tr>
      <w:tr w:rsidR="004F7BC2" w:rsidRPr="004F7BC2" w:rsidTr="004F7BC2">
        <w:trPr>
          <w:trHeight w:hRule="exact" w:val="648"/>
        </w:trPr>
        <w:tc>
          <w:tcPr>
            <w:tcW w:w="749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2.1.</w:t>
            </w:r>
          </w:p>
        </w:tc>
        <w:tc>
          <w:tcPr>
            <w:tcW w:w="5640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Огнестрельное охотничье, спортивное оружие с нарезным стволом</w:t>
            </w:r>
          </w:p>
        </w:tc>
        <w:tc>
          <w:tcPr>
            <w:tcW w:w="3475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3000 рублей за единицу</w:t>
            </w:r>
          </w:p>
        </w:tc>
      </w:tr>
      <w:tr w:rsidR="004F7BC2" w:rsidRPr="004F7BC2" w:rsidTr="004F7BC2">
        <w:trPr>
          <w:trHeight w:hRule="exact" w:val="955"/>
        </w:trPr>
        <w:tc>
          <w:tcPr>
            <w:tcW w:w="749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2.2.</w:t>
            </w:r>
          </w:p>
        </w:tc>
        <w:tc>
          <w:tcPr>
            <w:tcW w:w="5640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Охотничье пневматическое, огнестрельное, гладкоствольное, спортивное гладкоствольное оружие</w:t>
            </w:r>
          </w:p>
        </w:tc>
        <w:tc>
          <w:tcPr>
            <w:tcW w:w="3475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1500 рублей за единицу</w:t>
            </w:r>
          </w:p>
        </w:tc>
      </w:tr>
      <w:tr w:rsidR="004F7BC2" w:rsidRPr="004F7BC2" w:rsidTr="004F7BC2">
        <w:trPr>
          <w:trHeight w:hRule="exact" w:val="989"/>
        </w:trPr>
        <w:tc>
          <w:tcPr>
            <w:tcW w:w="749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2.3.</w:t>
            </w:r>
          </w:p>
        </w:tc>
        <w:tc>
          <w:tcPr>
            <w:tcW w:w="5640" w:type="dxa"/>
            <w:shd w:val="clear" w:color="auto" w:fill="FFFFFF"/>
            <w:vAlign w:val="bottom"/>
          </w:tcPr>
          <w:p w:rsidR="004F7BC2" w:rsidRPr="004F7BC2" w:rsidRDefault="004F7BC2" w:rsidP="004F7BC2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Огнестрельное оружие ограниченного поражения</w:t>
            </w:r>
          </w:p>
          <w:p w:rsidR="004F7BC2" w:rsidRPr="004F7BC2" w:rsidRDefault="004F7BC2" w:rsidP="004F7BC2">
            <w:pPr>
              <w:widowControl w:val="0"/>
              <w:spacing w:after="0" w:line="322" w:lineRule="exact"/>
              <w:ind w:left="34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 Боеприпасы</w:t>
            </w:r>
          </w:p>
        </w:tc>
        <w:tc>
          <w:tcPr>
            <w:tcW w:w="3475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2000 рублей за единицу</w:t>
            </w:r>
          </w:p>
        </w:tc>
      </w:tr>
      <w:tr w:rsidR="004F7BC2" w:rsidRPr="004F7BC2" w:rsidTr="004F7BC2">
        <w:trPr>
          <w:trHeight w:hRule="exact" w:val="326"/>
        </w:trPr>
        <w:tc>
          <w:tcPr>
            <w:tcW w:w="749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3.1.</w:t>
            </w:r>
          </w:p>
        </w:tc>
        <w:tc>
          <w:tcPr>
            <w:tcW w:w="5640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Патроны для нарезного оружия</w:t>
            </w:r>
          </w:p>
        </w:tc>
        <w:tc>
          <w:tcPr>
            <w:tcW w:w="3475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 рублей за единицу</w:t>
            </w:r>
          </w:p>
        </w:tc>
      </w:tr>
      <w:tr w:rsidR="004F7BC2" w:rsidRPr="004F7BC2" w:rsidTr="004F7BC2">
        <w:trPr>
          <w:trHeight w:hRule="exact" w:val="1291"/>
        </w:trPr>
        <w:tc>
          <w:tcPr>
            <w:tcW w:w="749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3.2.</w:t>
            </w:r>
          </w:p>
        </w:tc>
        <w:tc>
          <w:tcPr>
            <w:tcW w:w="5640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Патроны для гладкоствольного оружия, огнестрельного бесствольного оружия самообороны, оружия ограниченного поражения, газового оружия</w:t>
            </w:r>
          </w:p>
        </w:tc>
        <w:tc>
          <w:tcPr>
            <w:tcW w:w="3475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 рублей за единицу</w:t>
            </w:r>
          </w:p>
        </w:tc>
      </w:tr>
      <w:tr w:rsidR="004F7BC2" w:rsidRPr="004F7BC2" w:rsidTr="004F7BC2">
        <w:trPr>
          <w:trHeight w:hRule="exact" w:val="322"/>
        </w:trPr>
        <w:tc>
          <w:tcPr>
            <w:tcW w:w="749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5" w:type="dxa"/>
            <w:gridSpan w:val="2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ind w:left="2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 Самодельное оружие, обрезы</w:t>
            </w:r>
          </w:p>
        </w:tc>
      </w:tr>
      <w:tr w:rsidR="004F7BC2" w:rsidRPr="004F7BC2" w:rsidTr="004F7BC2">
        <w:trPr>
          <w:trHeight w:hRule="exact" w:val="658"/>
        </w:trPr>
        <w:tc>
          <w:tcPr>
            <w:tcW w:w="749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4.1.</w:t>
            </w:r>
          </w:p>
        </w:tc>
        <w:tc>
          <w:tcPr>
            <w:tcW w:w="5640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Самодельное нарезное оружие, в том числе короткоствольное, обрез нарезного оружия</w:t>
            </w:r>
          </w:p>
        </w:tc>
        <w:tc>
          <w:tcPr>
            <w:tcW w:w="3475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3000 рублей за единицу</w:t>
            </w:r>
          </w:p>
        </w:tc>
      </w:tr>
      <w:tr w:rsidR="004F7BC2" w:rsidRPr="004F7BC2" w:rsidTr="004F7BC2">
        <w:trPr>
          <w:trHeight w:hRule="exact" w:val="802"/>
        </w:trPr>
        <w:tc>
          <w:tcPr>
            <w:tcW w:w="749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4.2.</w:t>
            </w:r>
          </w:p>
        </w:tc>
        <w:tc>
          <w:tcPr>
            <w:tcW w:w="5640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Самодельное гладкоствольное оружие, обрез гладкоствольного оружия</w:t>
            </w:r>
          </w:p>
        </w:tc>
        <w:tc>
          <w:tcPr>
            <w:tcW w:w="3475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1500 рублей за единицу</w:t>
            </w:r>
          </w:p>
        </w:tc>
      </w:tr>
      <w:tr w:rsidR="004F7BC2" w:rsidRPr="004F7BC2" w:rsidTr="004F7BC2">
        <w:trPr>
          <w:trHeight w:hRule="exact" w:val="480"/>
        </w:trPr>
        <w:tc>
          <w:tcPr>
            <w:tcW w:w="749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5" w:type="dxa"/>
            <w:gridSpan w:val="2"/>
            <w:shd w:val="clear" w:color="auto" w:fill="FFFFFF"/>
            <w:vAlign w:val="bottom"/>
          </w:tcPr>
          <w:p w:rsidR="004F7BC2" w:rsidRPr="004F7BC2" w:rsidRDefault="004F7BC2" w:rsidP="004F7BC2">
            <w:pPr>
              <w:widowControl w:val="0"/>
              <w:spacing w:after="0" w:line="260" w:lineRule="exact"/>
              <w:ind w:left="14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5. Взрывчатые вещества и взрывные устройства</w:t>
            </w:r>
          </w:p>
        </w:tc>
      </w:tr>
      <w:tr w:rsidR="004F7BC2" w:rsidRPr="004F7BC2" w:rsidTr="004F7BC2">
        <w:trPr>
          <w:trHeight w:hRule="exact" w:val="331"/>
        </w:trPr>
        <w:tc>
          <w:tcPr>
            <w:tcW w:w="749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5.1.</w:t>
            </w:r>
          </w:p>
        </w:tc>
        <w:tc>
          <w:tcPr>
            <w:tcW w:w="5640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Пластит</w:t>
            </w:r>
          </w:p>
        </w:tc>
        <w:tc>
          <w:tcPr>
            <w:tcW w:w="3475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2000 рублей за 100 грамм</w:t>
            </w:r>
          </w:p>
        </w:tc>
      </w:tr>
      <w:tr w:rsidR="004F7BC2" w:rsidRPr="004F7BC2" w:rsidTr="004F7BC2">
        <w:trPr>
          <w:trHeight w:hRule="exact" w:val="317"/>
        </w:trPr>
        <w:tc>
          <w:tcPr>
            <w:tcW w:w="749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5.2.</w:t>
            </w:r>
          </w:p>
        </w:tc>
        <w:tc>
          <w:tcPr>
            <w:tcW w:w="5640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Тротил, аммонит, </w:t>
            </w:r>
            <w:proofErr w:type="spellStart"/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граммонит</w:t>
            </w:r>
            <w:proofErr w:type="spellEnd"/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гексоген</w:t>
            </w:r>
          </w:p>
        </w:tc>
        <w:tc>
          <w:tcPr>
            <w:tcW w:w="3475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1500 рублей за 100 грамм</w:t>
            </w:r>
          </w:p>
        </w:tc>
      </w:tr>
      <w:tr w:rsidR="004F7BC2" w:rsidRPr="004F7BC2" w:rsidTr="004F7BC2">
        <w:trPr>
          <w:trHeight w:hRule="exact" w:val="326"/>
        </w:trPr>
        <w:tc>
          <w:tcPr>
            <w:tcW w:w="749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5.3.</w:t>
            </w:r>
          </w:p>
        </w:tc>
        <w:tc>
          <w:tcPr>
            <w:tcW w:w="5640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Порох охотничий</w:t>
            </w:r>
          </w:p>
        </w:tc>
        <w:tc>
          <w:tcPr>
            <w:tcW w:w="3475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 рублей за 100 грамм</w:t>
            </w:r>
          </w:p>
        </w:tc>
      </w:tr>
      <w:tr w:rsidR="004F7BC2" w:rsidRPr="004F7BC2" w:rsidTr="004F7BC2">
        <w:trPr>
          <w:trHeight w:hRule="exact" w:val="326"/>
        </w:trPr>
        <w:tc>
          <w:tcPr>
            <w:tcW w:w="749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15" w:type="dxa"/>
            <w:gridSpan w:val="2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ind w:left="28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6. Взрывные устройства</w:t>
            </w:r>
          </w:p>
        </w:tc>
      </w:tr>
      <w:tr w:rsidR="004F7BC2" w:rsidRPr="004F7BC2" w:rsidTr="004F7BC2">
        <w:trPr>
          <w:trHeight w:hRule="exact" w:val="614"/>
        </w:trPr>
        <w:tc>
          <w:tcPr>
            <w:tcW w:w="749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6.1.</w:t>
            </w:r>
          </w:p>
        </w:tc>
        <w:tc>
          <w:tcPr>
            <w:tcW w:w="5640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Взрывные устройства промышленного изготовления</w:t>
            </w:r>
          </w:p>
        </w:tc>
        <w:tc>
          <w:tcPr>
            <w:tcW w:w="3475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3000 рублей за единицу</w:t>
            </w:r>
          </w:p>
        </w:tc>
      </w:tr>
      <w:tr w:rsidR="004F7BC2" w:rsidRPr="004F7BC2" w:rsidTr="004F7BC2">
        <w:trPr>
          <w:trHeight w:hRule="exact" w:val="355"/>
        </w:trPr>
        <w:tc>
          <w:tcPr>
            <w:tcW w:w="749" w:type="dxa"/>
            <w:shd w:val="clear" w:color="auto" w:fill="FFFFFF"/>
            <w:vAlign w:val="bottom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6.2.</w:t>
            </w:r>
          </w:p>
        </w:tc>
        <w:tc>
          <w:tcPr>
            <w:tcW w:w="5640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Самодельные взрывные устройства</w:t>
            </w:r>
          </w:p>
        </w:tc>
        <w:tc>
          <w:tcPr>
            <w:tcW w:w="3475" w:type="dxa"/>
            <w:shd w:val="clear" w:color="auto" w:fill="FFFFFF"/>
          </w:tcPr>
          <w:p w:rsidR="004F7BC2" w:rsidRPr="004F7BC2" w:rsidRDefault="004F7BC2" w:rsidP="004F7BC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F7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2000 рублей за единицу</w:t>
            </w:r>
          </w:p>
        </w:tc>
      </w:tr>
    </w:tbl>
    <w:p w:rsidR="004F7BC2" w:rsidRDefault="004F7BC2" w:rsidP="004F7BC2">
      <w:r>
        <w:rPr>
          <w:rStyle w:val="aa"/>
        </w:rPr>
        <w:footnoteReference w:id="2"/>
      </w:r>
    </w:p>
    <w:p w:rsidR="007C3020" w:rsidRPr="004F7BC2" w:rsidRDefault="007C3020" w:rsidP="004F7BC2">
      <w:pPr>
        <w:ind w:firstLine="708"/>
      </w:pPr>
    </w:p>
    <w:sectPr w:rsidR="007C3020" w:rsidRPr="004F7BC2" w:rsidSect="004F7BC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59" w:rsidRDefault="00DD3259" w:rsidP="00F03A7E">
      <w:pPr>
        <w:spacing w:after="0" w:line="240" w:lineRule="auto"/>
      </w:pPr>
      <w:r>
        <w:separator/>
      </w:r>
    </w:p>
  </w:endnote>
  <w:endnote w:type="continuationSeparator" w:id="0">
    <w:p w:rsidR="00DD3259" w:rsidRDefault="00DD3259" w:rsidP="00F0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59" w:rsidRDefault="00DD3259" w:rsidP="00F03A7E">
      <w:pPr>
        <w:spacing w:after="0" w:line="240" w:lineRule="auto"/>
      </w:pPr>
      <w:r>
        <w:separator/>
      </w:r>
    </w:p>
  </w:footnote>
  <w:footnote w:type="continuationSeparator" w:id="0">
    <w:p w:rsidR="00DD3259" w:rsidRDefault="00DD3259" w:rsidP="00F03A7E">
      <w:pPr>
        <w:spacing w:after="0" w:line="240" w:lineRule="auto"/>
      </w:pPr>
      <w:r>
        <w:continuationSeparator/>
      </w:r>
    </w:p>
  </w:footnote>
  <w:footnote w:id="1">
    <w:p w:rsidR="00477B82" w:rsidRPr="00F03A7E" w:rsidRDefault="00477B82">
      <w:pPr>
        <w:pStyle w:val="a8"/>
        <w:rPr>
          <w:b/>
        </w:rPr>
      </w:pPr>
    </w:p>
  </w:footnote>
  <w:footnote w:id="2">
    <w:p w:rsidR="004F7BC2" w:rsidRDefault="004F7BC2">
      <w:pPr>
        <w:pStyle w:val="a8"/>
      </w:pPr>
      <w:r>
        <w:rPr>
          <w:rStyle w:val="aa"/>
        </w:rPr>
        <w:footnoteRef/>
      </w:r>
      <w:r>
        <w:t xml:space="preserve"> </w:t>
      </w:r>
      <w:r w:rsidRPr="004F7BC2">
        <w:rPr>
          <w:rFonts w:ascii="Times New Roman" w:hAnsi="Times New Roman" w:cs="Times New Roman"/>
          <w:b/>
          <w:sz w:val="16"/>
          <w:szCs w:val="16"/>
        </w:rPr>
        <w:t>Согласно примечанию 1 к ст.222 УК РФ лицо, добровольно сдавшее огнестрельное оружие, его части и боеприпасы к нему, а также иные предметы, указанные в ст.222 УК РФ освобождаются от уголовной ответственности по данной статье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C"/>
    <w:rsid w:val="000D5DB8"/>
    <w:rsid w:val="000F30FF"/>
    <w:rsid w:val="00270714"/>
    <w:rsid w:val="003F2C11"/>
    <w:rsid w:val="00435167"/>
    <w:rsid w:val="00477B82"/>
    <w:rsid w:val="004F7BC2"/>
    <w:rsid w:val="005133CA"/>
    <w:rsid w:val="005977F8"/>
    <w:rsid w:val="00646B45"/>
    <w:rsid w:val="007C1E26"/>
    <w:rsid w:val="007C3020"/>
    <w:rsid w:val="00832066"/>
    <w:rsid w:val="0085783E"/>
    <w:rsid w:val="009A0843"/>
    <w:rsid w:val="00A7354C"/>
    <w:rsid w:val="00A83338"/>
    <w:rsid w:val="00AA3C0E"/>
    <w:rsid w:val="00AB7801"/>
    <w:rsid w:val="00B2454A"/>
    <w:rsid w:val="00BB10A0"/>
    <w:rsid w:val="00C50583"/>
    <w:rsid w:val="00C67E5A"/>
    <w:rsid w:val="00D071F9"/>
    <w:rsid w:val="00DD3259"/>
    <w:rsid w:val="00DD7B3E"/>
    <w:rsid w:val="00DF1D13"/>
    <w:rsid w:val="00E90906"/>
    <w:rsid w:val="00F03A7E"/>
    <w:rsid w:val="00F34234"/>
    <w:rsid w:val="00F70274"/>
    <w:rsid w:val="00FC3584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D9A8C-B245-4996-BFA4-CFBDC86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30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54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70714"/>
    <w:rPr>
      <w:b/>
      <w:bCs/>
    </w:rPr>
  </w:style>
  <w:style w:type="character" w:customStyle="1" w:styleId="2">
    <w:name w:val="Основной текст (2)_"/>
    <w:basedOn w:val="a0"/>
    <w:link w:val="20"/>
    <w:rsid w:val="00F702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0274"/>
    <w:pPr>
      <w:widowControl w:val="0"/>
      <w:shd w:val="clear" w:color="auto" w:fill="FFFFFF"/>
      <w:spacing w:before="1200"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F03A7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03A7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03A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5B72A-CA86-45F1-AC80-E8E50773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2024-08-19T12:59:00Z</cp:lastPrinted>
  <dcterms:created xsi:type="dcterms:W3CDTF">2024-08-19T13:01:00Z</dcterms:created>
  <dcterms:modified xsi:type="dcterms:W3CDTF">2024-08-19T13:01:00Z</dcterms:modified>
</cp:coreProperties>
</file>